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07B" w:rsidRPr="00E15F41" w:rsidRDefault="00E15F41" w:rsidP="00E15F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41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15F41" w:rsidRPr="00E15F41" w:rsidRDefault="00E15F41" w:rsidP="00E15F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F41">
        <w:rPr>
          <w:rFonts w:ascii="Times New Roman" w:hAnsi="Times New Roman" w:cs="Times New Roman"/>
          <w:b/>
          <w:sz w:val="28"/>
          <w:szCs w:val="28"/>
        </w:rPr>
        <w:t>для размещения на официальном сайте</w:t>
      </w:r>
    </w:p>
    <w:p w:rsidR="00E15F41" w:rsidRPr="00E15F41" w:rsidRDefault="00E15F41" w:rsidP="00E15F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E15F41">
        <w:rPr>
          <w:rFonts w:ascii="Times New Roman" w:hAnsi="Times New Roman" w:cs="Times New Roman"/>
          <w:b/>
          <w:sz w:val="28"/>
          <w:szCs w:val="28"/>
          <w:lang w:eastAsia="ru-RU"/>
        </w:rPr>
        <w:t>Выплаты для семей с детьми: что положено и куда обращаться за социальной помощью</w:t>
      </w:r>
      <w:r w:rsidRPr="00E15F41">
        <w:rPr>
          <w:rFonts w:ascii="Times New Roman" w:hAnsi="Times New Roman" w:cs="Times New Roman"/>
          <w:b/>
          <w:sz w:val="28"/>
          <w:szCs w:val="28"/>
          <w:lang w:eastAsia="ru-RU"/>
        </w:rPr>
        <w:t>».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</w:rPr>
        <w:t xml:space="preserve">Правила, размеры и количество ежемесячных и единовременных социальных выплат на детей всё время меняются. Недавно было объявлено, что времена непростые и в стране вводятся дополнительные меры поддержки семей. На какую </w:t>
      </w:r>
      <w:r w:rsidRPr="00E15F41">
        <w:rPr>
          <w:rFonts w:ascii="Times New Roman" w:hAnsi="Times New Roman" w:cs="Times New Roman"/>
          <w:sz w:val="28"/>
          <w:szCs w:val="28"/>
        </w:rPr>
        <w:t xml:space="preserve">дополнительную </w:t>
      </w:r>
      <w:r w:rsidRPr="00E15F41">
        <w:rPr>
          <w:rFonts w:ascii="Times New Roman" w:hAnsi="Times New Roman" w:cs="Times New Roman"/>
          <w:sz w:val="28"/>
          <w:szCs w:val="28"/>
        </w:rPr>
        <w:t>помощь с 2020 года имеет право семья, если в ней родился и/или уже есть 1 ребёнок, но она ещё не многодетная</w:t>
      </w:r>
      <w:r w:rsidRPr="00E15F41">
        <w:rPr>
          <w:rFonts w:ascii="Times New Roman" w:hAnsi="Times New Roman" w:cs="Times New Roman"/>
          <w:sz w:val="28"/>
          <w:szCs w:val="28"/>
        </w:rPr>
        <w:t>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Выплата в размере 10 тыс. рублей предоставляется на каждого ребенка в возрасте от 3-х до 16 лет, который родился в период с 11 мая 2004 года по 30 июня 2017 года. Она не зависит от дохода семьи, не облагается налогом и не учитывается при назначении других мер социальной поддержки. Оформить ее можно до 1 октября, подав заявление на портале </w:t>
      </w:r>
      <w:proofErr w:type="spellStart"/>
      <w:r w:rsidRPr="00E15F41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hAnsi="Times New Roman" w:cs="Times New Roman"/>
          <w:sz w:val="28"/>
          <w:szCs w:val="28"/>
          <w:lang w:eastAsia="ru-RU"/>
        </w:rPr>
        <w:t>. Достаточно одного на всех детей. Заявления также принимаются в клиентских службах Пенсионного фонда и многофункциональных центрах, через которые обратиться за выплатами могут опекуны и попечители детей в возрасте от 3 до 16 лет. Сейчас для посещения Пенсионного фонда нужно записаться на сайте ПФР или позвонить по телефону.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выплаты начнутся с 1 июня 2020 года.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Пенсионного фонда, больше всего вопросов у родителей возникает по начислению пособия на детей в возрасте до трех лет. На него подано более 2,8 млн. заявлений. Оно рассчитано на 5 млн. детей и назначается в размере 5 тысяч на три месяца с апреля по июнь 2020 года. Тем, кто заявление подал, пособие уже выплачивается. Однако оформить пособие можно до 1 октября при условии, что в семье воспитывается ребенок, который родился с 1 апреля 2017 года по 30 июня 2020 года включительно. Если детей младше трех лет несколько, то деньги за три месяца переведут на каждого из них, получается - по 15 тысяч на ребенка.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на выплату могли рассчитывать только те семьи, которые получили право на материнский капитал. Сегодня ограничения сняты.</w:t>
      </w:r>
      <w:r w:rsidR="0089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Выплаты предоставляются гражданам не зависимо от уровня дохода семьи.</w:t>
      </w: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можно подать на портале </w:t>
      </w:r>
      <w:proofErr w:type="spellStart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личном кабинете на сайте ПФР или предоставить в бумажном виде при обращении в МФЦ. Из федерального бюджета на пособие выделено 75 млрд. рублей.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850 тысяч заявлений поступило с 20 мая (после открытия сервиса на портале </w:t>
      </w:r>
      <w:proofErr w:type="spellStart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оформление пособия на детей от 3 до 7 лет. Оно полагается семьям, в которых среднедушевой доход ниже прожиточного минимума. Пособие рассчитано на 2 млн</w:t>
      </w:r>
      <w:r w:rsidR="00893B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назначается по заявлению без дополнительных справок: семье подтверждать доход не потребуется, органы соцзащиты соберут информацию сами.</w:t>
      </w:r>
    </w:p>
    <w:p w:rsid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При оформлении пособия не учитывается доход безработного родителя, который у него был на последнем месте работы. </w:t>
      </w:r>
      <w:proofErr w:type="gramStart"/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Сумма выплаты - </w:t>
      </w:r>
      <w:r w:rsidRPr="00E15F4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50% от величины прожиточного минимума на детей, установленной в Приморском крае за </w:t>
      </w:r>
      <w:r w:rsidR="00893BB1" w:rsidRPr="00E15F41">
        <w:rPr>
          <w:rFonts w:ascii="Times New Roman" w:hAnsi="Times New Roman" w:cs="Times New Roman"/>
          <w:sz w:val="28"/>
          <w:szCs w:val="28"/>
          <w:lang w:eastAsia="ru-RU"/>
        </w:rPr>
        <w:t>второй</w:t>
      </w: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 квартал года, предшествующего году обращения за назначением выплаты, то есть 7 221 руб. Выплаты начнутся с 1 июня, но пособие будет начислено с 1 января, поэтому первая выплата поступит родителям сразу за полгода в размере почти 38 тысяч рублей на каждого ребенка от 3 до</w:t>
      </w:r>
      <w:proofErr w:type="gramEnd"/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 7 лет. 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893BB1">
        <w:rPr>
          <w:rFonts w:ascii="Times New Roman" w:hAnsi="Times New Roman" w:cs="Times New Roman"/>
          <w:sz w:val="28"/>
          <w:szCs w:val="28"/>
          <w:lang w:eastAsia="ru-RU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риморском крае назначение пособия производится структурными подразделениями КГКУ «Центр социальной поддержки населения Приморского края».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>Родителям, потерявшим работу после 1 марта и вставшим на учет в центр занятости, полагается выплата на несовершеннолетних детей. Она начисляется в течение трех месяцев с апреля по июнь в размере 3 тысяч рублей. Заявление на выплату можно подать на портале "Работа в России". Это может сделать только один из родителей, даже если оба числятся на бирже труда. Выплаты уже назначены более чем на 154 тысячи детей.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>Тем, кто потерял работу после 1 марта и зарегистрировался на бирже труда, пособие по безработице с апреля по июнь устанавливается в максимальном размере - 12 130 рублей. Зарегистрироваться в центре занятости можно без дополнительных справок через портал "Работа в России". В течение десяти дней безработному подбирают вакансии, и, если трудоустройство не состоялось, назначают пособие, которое выплачивается с момента подачи заявления. Пособие всегда начисляется по адресу постоянной прописки.</w:t>
      </w:r>
    </w:p>
    <w:p w:rsidR="00E15F41" w:rsidRPr="00E15F41" w:rsidRDefault="00E15F41" w:rsidP="00E15F41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15F41" w:rsidRPr="00E15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41"/>
    <w:rsid w:val="000F507B"/>
    <w:rsid w:val="00884BA5"/>
    <w:rsid w:val="00893BB1"/>
    <w:rsid w:val="00E1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F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5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F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5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3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2020-05-28T15:06:00Z</cp:lastPrinted>
  <dcterms:created xsi:type="dcterms:W3CDTF">2020-05-28T14:37:00Z</dcterms:created>
  <dcterms:modified xsi:type="dcterms:W3CDTF">2020-05-28T15:07:00Z</dcterms:modified>
</cp:coreProperties>
</file>